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A3D5A" w:rsidRPr="0045523E" w14:paraId="146DD6B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DF164E" w14:textId="77777777" w:rsidR="00DA3D5A" w:rsidRPr="0045523E" w:rsidRDefault="00DA3D5A" w:rsidP="004657BA">
            <w:pPr>
              <w:spacing w:after="0"/>
              <w:rPr>
                <w:rFonts w:ascii="Arial" w:hAnsi="Arial" w:cs="Arial"/>
                <w:b/>
              </w:rPr>
            </w:pPr>
          </w:p>
          <w:p w14:paraId="376763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DA3D5A" w:rsidRPr="0045523E" w14:paraId="490C9079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4D4143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7191A23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DA3D5A" w:rsidRPr="0045523E" w14:paraId="6F41A064" w14:textId="77777777" w:rsidTr="00D65E52">
        <w:trPr>
          <w:tblHeader/>
        </w:trPr>
        <w:tc>
          <w:tcPr>
            <w:tcW w:w="3738" w:type="dxa"/>
          </w:tcPr>
          <w:p w14:paraId="020F510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0A4D9BB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DA3D5A" w:rsidRPr="0045523E" w14:paraId="5C41189E" w14:textId="77777777" w:rsidTr="00D65E52">
        <w:trPr>
          <w:tblHeader/>
        </w:trPr>
        <w:tc>
          <w:tcPr>
            <w:tcW w:w="3738" w:type="dxa"/>
          </w:tcPr>
          <w:p w14:paraId="43B31BC8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93DA072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DA3D5A" w:rsidRPr="0045523E" w14:paraId="32337937" w14:textId="77777777" w:rsidTr="00D65E52">
        <w:trPr>
          <w:tblHeader/>
        </w:trPr>
        <w:tc>
          <w:tcPr>
            <w:tcW w:w="3738" w:type="dxa"/>
          </w:tcPr>
          <w:p w14:paraId="485A521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C0D383E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DA3D5A" w:rsidRPr="0045523E" w14:paraId="5C7928F9" w14:textId="77777777" w:rsidTr="00D65E52">
        <w:trPr>
          <w:tblHeader/>
        </w:trPr>
        <w:tc>
          <w:tcPr>
            <w:tcW w:w="3738" w:type="dxa"/>
          </w:tcPr>
          <w:p w14:paraId="7BBE12E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5E77B7C" w14:textId="77777777" w:rsidR="00DA3D5A" w:rsidRPr="0045523E" w:rsidRDefault="00423E49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Ocho (08</w:t>
            </w:r>
            <w:r w:rsidR="00DA3D5A"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DA3D5A" w:rsidRPr="0045523E" w14:paraId="721B870A" w14:textId="77777777" w:rsidTr="00D65E52">
        <w:trPr>
          <w:tblHeader/>
        </w:trPr>
        <w:tc>
          <w:tcPr>
            <w:tcW w:w="3738" w:type="dxa"/>
          </w:tcPr>
          <w:p w14:paraId="2F25CBF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80FD2EC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A3D5A" w:rsidRPr="0045523E" w14:paraId="2EE05A2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5188CA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39D80263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DA3D5A" w:rsidRPr="0045523E" w14:paraId="3EB4C23F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FEF1089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15A4278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DA3D5A" w:rsidRPr="0045523E" w14:paraId="2D58914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78CBDC2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A3D5A" w:rsidRPr="0045523E" w14:paraId="10334061" w14:textId="77777777" w:rsidTr="006D190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9C9DD15" w14:textId="77777777" w:rsidR="006D190A" w:rsidRPr="0045523E" w:rsidRDefault="006D190A" w:rsidP="00946EF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DA3D5A" w:rsidRPr="0045523E" w14:paraId="2E81900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39833C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E6C5EE7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A3D5A" w:rsidRPr="0045523E" w14:paraId="3479F23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54F8BEC" w14:textId="77777777" w:rsidR="00834263" w:rsidRDefault="00834263" w:rsidP="00E4538C">
            <w:pPr>
              <w:rPr>
                <w:rFonts w:ascii="Arial" w:hAnsi="Arial" w:cs="Arial"/>
              </w:rPr>
            </w:pPr>
          </w:p>
          <w:p w14:paraId="3B7FE4D1" w14:textId="33DDF6BD" w:rsidR="00DA3D5A" w:rsidRPr="004657BA" w:rsidRDefault="006D190A" w:rsidP="00E4538C">
            <w:pPr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 w:rsidR="00DA3D5A" w:rsidRPr="0045523E" w14:paraId="4AE5338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4D8B48" w14:textId="77777777" w:rsidR="00DA3D5A" w:rsidRPr="0045523E" w:rsidRDefault="00DA3D5A" w:rsidP="00DA3D5A">
            <w:pPr>
              <w:keepNext/>
              <w:numPr>
                <w:ilvl w:val="0"/>
                <w:numId w:val="7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DESCRIPCIÓN DE FUNCIONES ESENCIALES </w:t>
            </w:r>
          </w:p>
        </w:tc>
      </w:tr>
      <w:tr w:rsidR="00DA3D5A" w:rsidRPr="0045523E" w14:paraId="38878DC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31AD9B" w14:textId="77777777" w:rsidR="00834263" w:rsidRDefault="00834263" w:rsidP="006D190A">
            <w:pPr>
              <w:spacing w:after="0"/>
              <w:rPr>
                <w:rFonts w:ascii="Arial" w:hAnsi="Arial" w:cs="Arial"/>
              </w:rPr>
            </w:pPr>
          </w:p>
          <w:p w14:paraId="55F7A5BA" w14:textId="78D309F3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834263">
              <w:rPr>
                <w:rFonts w:ascii="Arial" w:hAnsi="Arial" w:cs="Arial"/>
              </w:rPr>
              <w:t xml:space="preserve">1. </w:t>
            </w:r>
            <w:r w:rsidR="00B043CB" w:rsidRPr="00834263">
              <w:rPr>
                <w:rFonts w:ascii="Arial" w:hAnsi="Arial" w:cs="Arial"/>
              </w:rPr>
              <w:t>Participar activamente en la elaboración de</w:t>
            </w:r>
            <w:r w:rsidRPr="00834263">
              <w:rPr>
                <w:rFonts w:ascii="Arial" w:hAnsi="Arial" w:cs="Arial"/>
              </w:rPr>
              <w:t xml:space="preserve"> proyectos cuya </w:t>
            </w:r>
            <w:r w:rsidRPr="00431886">
              <w:rPr>
                <w:rFonts w:ascii="Arial" w:hAnsi="Arial" w:cs="Arial"/>
              </w:rPr>
              <w:t>finalidad esté encaminada hacia la protección del medio ambiente, reducción del riesgo y otras temáticas ambientales que desarrolle la Corporación de acuerdo con las normas vigentes.</w:t>
            </w:r>
          </w:p>
          <w:p w14:paraId="189DB3EE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2. Formular estudios técnicos y diseños requeridos de los proyectos a desarrollar por la Corporación de acuerdo a sus competencias y normas vigentes. </w:t>
            </w:r>
          </w:p>
          <w:p w14:paraId="750C5F6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3. Asesorar técnicamente a las entidades territoriales en todo lo relacionado con obras de protección del medio ambiente. </w:t>
            </w:r>
          </w:p>
          <w:p w14:paraId="76B4666D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4. Evaluar proyectos relacionados con las obras de reducción del riesgo y de manejo de desastres, presentado a la Corporación. </w:t>
            </w:r>
          </w:p>
          <w:p w14:paraId="01CA6168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14:paraId="4C07855C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6. Apoyar la elaboración de estudios e investigaciones relacionados con las obras de sostenibilidad ambiental y protección de los recursos naturales. </w:t>
            </w:r>
          </w:p>
          <w:p w14:paraId="5793E53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7. Supervisar la ejecución de obras e interventoría de los proyectos que ejecuta la Corporación acorde con las normas vigentes. </w:t>
            </w:r>
          </w:p>
          <w:p w14:paraId="5FCCD102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14:paraId="4F7B20C1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lastRenderedPageBreak/>
              <w:t>9. Suministrar a la Oficina Jurídica la información que se requiera para la defensa judicial en los procesos en que sea parte la Corporación.</w:t>
            </w:r>
          </w:p>
          <w:p w14:paraId="41A45C96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5980C37A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11. Aplicar las normas técnicas de calidad implementadas por la institución en los procesos, procedimientos y actividades asignadas, con el fin de garantizar la eficiente prestación del servicio.</w:t>
            </w:r>
          </w:p>
          <w:p w14:paraId="3BD8091F" w14:textId="77777777" w:rsidR="00B6472B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12. Las demás funciones asignadas por la autoridad competente, de acuerdo con el nivel, la naturaleza y el área de desempeño del cargo. </w:t>
            </w:r>
          </w:p>
          <w:p w14:paraId="69E2B005" w14:textId="77777777" w:rsidR="00DA3D5A" w:rsidRPr="006D190A" w:rsidRDefault="00DA3D5A" w:rsidP="006D190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A3D5A" w:rsidRPr="0045523E" w14:paraId="5F3B670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56DC97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65969C3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DA3D5A" w:rsidRPr="0045523E" w14:paraId="1BACC44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F8D87F8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5F1CF79B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6350B491" w14:textId="13A5EA5F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2A2C10CB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2. Contratación Estatal</w:t>
            </w:r>
          </w:p>
          <w:p w14:paraId="778D07B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786E251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de atención al ciudadano</w:t>
            </w:r>
          </w:p>
          <w:p w14:paraId="3491B7F3" w14:textId="19FAFBAA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públicas aplicables a la Corporación</w:t>
            </w:r>
          </w:p>
          <w:p w14:paraId="554AC1F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FFFEEA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7. Gestión integral de proyectos</w:t>
            </w:r>
          </w:p>
          <w:p w14:paraId="08737947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8. Administración del riesgo</w:t>
            </w:r>
          </w:p>
          <w:p w14:paraId="51004EE4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70225C36" w14:textId="77777777" w:rsidR="00B043CB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10. Permisos y trámites ambientales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2D3314AC" w14:textId="66AF5A26" w:rsidR="00834263" w:rsidRPr="00E7652D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DA3D5A" w:rsidRPr="0045523E" w14:paraId="03C172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F1CD2D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0590F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DA3D5A" w:rsidRPr="0045523E" w14:paraId="55A6823E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F500988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C8A6DE4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168752BB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E41A04B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75DDF73" w14:textId="0CB39F52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3751ED1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D012235" w14:textId="1F2655A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especialización en el área relacionada en las funciones del cargo.                 </w:t>
            </w:r>
          </w:p>
          <w:p w14:paraId="0F8A347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40B20E1" w14:textId="7553DEE1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2D9A5B52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5B2429A" w14:textId="4829D1AE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14:paraId="22B1B55C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t</w:t>
            </w:r>
            <w:r w:rsidRPr="0045523E">
              <w:rPr>
                <w:rFonts w:ascii="Arial" w:hAnsi="Arial" w:cs="Arial"/>
              </w:rPr>
              <w:t>rece (13) meses de experiencia profesional relacionada.</w:t>
            </w:r>
          </w:p>
        </w:tc>
      </w:tr>
      <w:tr w:rsidR="00DA3D5A" w:rsidRPr="0045523E" w14:paraId="509E3976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7D8E46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BC7F210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DA3D5A" w:rsidRPr="0045523E" w14:paraId="5A599EA5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10F420D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165D2ED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5D4845CB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5391C1EC" w14:textId="29CD2B89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19C96237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298BF61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36FA2A25" w14:textId="15AE1CC0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62FA7E1" w14:textId="7B4D1556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Treinta y siete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37</w:t>
            </w:r>
            <w:r w:rsidR="00834263" w:rsidRPr="0045523E">
              <w:rPr>
                <w:rFonts w:ascii="Arial" w:hAnsi="Arial" w:cs="Arial"/>
              </w:rPr>
              <w:t>) meses</w:t>
            </w:r>
            <w:r w:rsidRPr="0045523E">
              <w:rPr>
                <w:rFonts w:ascii="Arial" w:hAnsi="Arial" w:cs="Arial"/>
              </w:rPr>
              <w:t xml:space="preserve"> de experiencia profesional relacionada.</w:t>
            </w:r>
          </w:p>
        </w:tc>
      </w:tr>
      <w:tr w:rsidR="00DA3D5A" w:rsidRPr="0045523E" w14:paraId="0B90936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AA5B88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A8641A0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DA3D5A" w:rsidRPr="0045523E" w14:paraId="5D63374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474C9FD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F75BF62" w14:textId="77777777" w:rsidR="00DA3D5A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733BEF96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A3D5A" w:rsidRPr="0045523E" w14:paraId="2705BA6B" w14:textId="77777777" w:rsidTr="00D65E52">
        <w:tc>
          <w:tcPr>
            <w:tcW w:w="4320" w:type="dxa"/>
            <w:gridSpan w:val="3"/>
          </w:tcPr>
          <w:p w14:paraId="424CFE0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1EB94A5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4565237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540DCFB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30E575C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14:paraId="6DE3D07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14:paraId="57C0830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14:paraId="0F6E6BE6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14:paraId="1A2E025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14:paraId="721B93E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14:paraId="21CD6906" w14:textId="77777777" w:rsidR="0068741F" w:rsidRDefault="0068741F"/>
    <w:p w14:paraId="6042CFF6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1A882" w14:textId="77777777" w:rsidR="00754FA6" w:rsidRDefault="00754FA6" w:rsidP="0002570B">
      <w:pPr>
        <w:spacing w:after="0" w:line="240" w:lineRule="auto"/>
      </w:pPr>
      <w:r>
        <w:separator/>
      </w:r>
    </w:p>
  </w:endnote>
  <w:endnote w:type="continuationSeparator" w:id="0">
    <w:p w14:paraId="27DE4AF6" w14:textId="77777777" w:rsidR="00754FA6" w:rsidRDefault="00754FA6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D697" w14:textId="77777777" w:rsidR="000A2BFF" w:rsidRDefault="000A2B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DE9016F" w14:textId="77777777" w:rsidTr="002D563F">
      <w:tc>
        <w:tcPr>
          <w:tcW w:w="2547" w:type="dxa"/>
          <w:vAlign w:val="center"/>
        </w:tcPr>
        <w:p w14:paraId="0E82B81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7DBE3F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9C4CC9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40BCF38" w14:textId="77777777" w:rsidTr="009D2342">
      <w:trPr>
        <w:trHeight w:val="233"/>
      </w:trPr>
      <w:tc>
        <w:tcPr>
          <w:tcW w:w="2547" w:type="dxa"/>
          <w:vAlign w:val="center"/>
        </w:tcPr>
        <w:p w14:paraId="1EE8FDF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B63529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C63E8E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FEAF0E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328F2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4E4AE9F" w14:textId="5E082D44" w:rsidR="002D563F" w:rsidRDefault="000A2BFF" w:rsidP="000A2BF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4197FCB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0DD7" w14:textId="77777777" w:rsidR="000A2BFF" w:rsidRDefault="000A2B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4BD1" w14:textId="77777777" w:rsidR="00754FA6" w:rsidRDefault="00754FA6" w:rsidP="0002570B">
      <w:pPr>
        <w:spacing w:after="0" w:line="240" w:lineRule="auto"/>
      </w:pPr>
      <w:r>
        <w:separator/>
      </w:r>
    </w:p>
  </w:footnote>
  <w:footnote w:type="continuationSeparator" w:id="0">
    <w:p w14:paraId="49313891" w14:textId="77777777" w:rsidR="00754FA6" w:rsidRDefault="00754FA6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851B" w14:textId="77777777" w:rsidR="000A2BFF" w:rsidRDefault="000A2B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297322A" w14:textId="77777777" w:rsidTr="00D249C8">
      <w:tc>
        <w:tcPr>
          <w:tcW w:w="2942" w:type="dxa"/>
        </w:tcPr>
        <w:p w14:paraId="45C2FEBB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BF7410F" wp14:editId="4787AC0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4B31D87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680BCD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3D8E35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D6C44C2" w14:textId="77777777" w:rsidR="0002570B" w:rsidRDefault="0002570B">
    <w:pPr>
      <w:pStyle w:val="Encabezado"/>
    </w:pPr>
  </w:p>
  <w:p w14:paraId="7D969599" w14:textId="77777777" w:rsidR="0068741F" w:rsidRDefault="0068741F">
    <w:pPr>
      <w:pStyle w:val="Encabezado"/>
    </w:pPr>
  </w:p>
  <w:p w14:paraId="14F60798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2A52" w14:textId="77777777" w:rsidR="000A2BFF" w:rsidRDefault="000A2B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606DBB"/>
    <w:multiLevelType w:val="hybridMultilevel"/>
    <w:tmpl w:val="C23282A8"/>
    <w:lvl w:ilvl="0" w:tplc="1D2EB1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5A2403C"/>
    <w:multiLevelType w:val="hybridMultilevel"/>
    <w:tmpl w:val="E58A99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D3926"/>
    <w:multiLevelType w:val="hybridMultilevel"/>
    <w:tmpl w:val="DA4AF40A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842B0"/>
    <w:multiLevelType w:val="hybridMultilevel"/>
    <w:tmpl w:val="AA0ADF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0B49"/>
    <w:rsid w:val="000A2BFF"/>
    <w:rsid w:val="00167137"/>
    <w:rsid w:val="0028398A"/>
    <w:rsid w:val="00291718"/>
    <w:rsid w:val="002D563F"/>
    <w:rsid w:val="00423E49"/>
    <w:rsid w:val="004657BA"/>
    <w:rsid w:val="00511D34"/>
    <w:rsid w:val="0052461A"/>
    <w:rsid w:val="005609D8"/>
    <w:rsid w:val="005F7A38"/>
    <w:rsid w:val="0068741F"/>
    <w:rsid w:val="006C2235"/>
    <w:rsid w:val="006D190A"/>
    <w:rsid w:val="00754FA6"/>
    <w:rsid w:val="00834263"/>
    <w:rsid w:val="008473B1"/>
    <w:rsid w:val="00851103"/>
    <w:rsid w:val="00946EF7"/>
    <w:rsid w:val="009D2342"/>
    <w:rsid w:val="00A417A5"/>
    <w:rsid w:val="00A631C0"/>
    <w:rsid w:val="00B043CB"/>
    <w:rsid w:val="00B21669"/>
    <w:rsid w:val="00B6472B"/>
    <w:rsid w:val="00BF507A"/>
    <w:rsid w:val="00CC34CD"/>
    <w:rsid w:val="00DA39E8"/>
    <w:rsid w:val="00DA3D5A"/>
    <w:rsid w:val="00E4538C"/>
    <w:rsid w:val="00E457A7"/>
    <w:rsid w:val="00E639A2"/>
    <w:rsid w:val="00E75C8F"/>
    <w:rsid w:val="00E7652D"/>
    <w:rsid w:val="00FB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A3F5"/>
  <w15:docId w15:val="{08A2FE51-DA9E-4E70-9EC3-B9914F03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C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4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641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12</cp:revision>
  <cp:lastPrinted>2018-08-14T14:15:00Z</cp:lastPrinted>
  <dcterms:created xsi:type="dcterms:W3CDTF">2022-01-14T16:20:00Z</dcterms:created>
  <dcterms:modified xsi:type="dcterms:W3CDTF">2022-01-25T20:54:00Z</dcterms:modified>
</cp:coreProperties>
</file>